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534913F" w14:textId="4F185C47" w:rsidR="00C0727D" w:rsidRDefault="00DF1D60" w:rsidP="007C0A15">
      <w:pPr>
        <w:tabs>
          <w:tab w:val="left" w:pos="3969"/>
        </w:tabs>
        <w:spacing w:after="480" w:line="240" w:lineRule="exact"/>
        <w:ind w:right="5384"/>
        <w:rPr>
          <w:bCs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6C6DE724">
                <wp:simplePos x="0" y="0"/>
                <wp:positionH relativeFrom="page">
                  <wp:posOffset>5325110</wp:posOffset>
                </wp:positionH>
                <wp:positionV relativeFrom="page">
                  <wp:posOffset>2486025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218A7898" w:rsidR="00352835" w:rsidRPr="00536A81" w:rsidRDefault="0011221A" w:rsidP="00536A81">
                            <w:pPr>
                              <w:jc w:val="center"/>
                            </w:pPr>
                            <w:r>
                              <w:t>512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pt;margin-top:195.7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" filled="f" stroked="f">
                <v:textbox inset="0,0,0,0">
                  <w:txbxContent>
                    <w:p w14:paraId="16F2735A" w14:textId="218A7898" w:rsidR="00352835" w:rsidRPr="00536A81" w:rsidRDefault="0011221A" w:rsidP="00536A81">
                      <w:pPr>
                        <w:jc w:val="center"/>
                      </w:pPr>
                      <w:r>
                        <w:t>512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2D54D94B">
                <wp:simplePos x="0" y="0"/>
                <wp:positionH relativeFrom="page">
                  <wp:posOffset>1593850</wp:posOffset>
                </wp:positionH>
                <wp:positionV relativeFrom="page">
                  <wp:posOffset>2495550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4F3EA021" w:rsidR="00352835" w:rsidRPr="00C06726" w:rsidRDefault="0011221A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5.5pt;margin-top:196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DL441t4AAAAAsB&#10;AAAPAAAAAAAAAAAAAAAAAAoFAABkcnMvZG93bnJldi54bWxQSwUGAAAAAAQABADzAAAAFwYAAAAA&#10;" filled="f" stroked="f">
                <v:textbox inset="0,0,0,0">
                  <w:txbxContent>
                    <w:p w14:paraId="2A3E9F06" w14:textId="4F3EA021" w:rsidR="00352835" w:rsidRPr="00C06726" w:rsidRDefault="0011221A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CB5CE7D">
            <wp:simplePos x="0" y="0"/>
            <wp:positionH relativeFrom="margin">
              <wp:align>left</wp:align>
            </wp:positionH>
            <wp:positionV relativeFrom="page">
              <wp:posOffset>304165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A15" w:rsidRPr="007C0A15">
        <w:rPr>
          <w:b/>
          <w:noProof/>
        </w:rPr>
        <w:t>О внесении изменений в раздел 3 Положения об управлении по развитию инфраструктуры администрации Пермского муниципального округа Пермского края, утвержденного решением Думы Пермского муниципального округа Пермского края от 29 ноября 2022 г. № 57</w:t>
      </w:r>
    </w:p>
    <w:bookmarkEnd w:id="0"/>
    <w:p w14:paraId="5D75C66F" w14:textId="16DAEE0C" w:rsidR="007C0A15" w:rsidRPr="00255402" w:rsidRDefault="007C0A15" w:rsidP="00555DE8">
      <w:pPr>
        <w:spacing w:line="360" w:lineRule="exact"/>
        <w:ind w:firstLine="709"/>
        <w:jc w:val="both"/>
        <w:rPr>
          <w:szCs w:val="28"/>
          <w:lang w:val="x-none" w:eastAsia="x-none"/>
        </w:rPr>
      </w:pPr>
      <w:r w:rsidRPr="00D149AF">
        <w:rPr>
          <w:szCs w:val="28"/>
          <w:lang w:val="x-none" w:eastAsia="x-none"/>
        </w:rPr>
        <w:t xml:space="preserve">В соответствии с </w:t>
      </w:r>
      <w:r w:rsidR="003A6158" w:rsidRPr="003A6158">
        <w:rPr>
          <w:szCs w:val="28"/>
          <w:lang w:val="x-none" w:eastAsia="x-none"/>
        </w:rPr>
        <w:t xml:space="preserve">Законом Российской Федерации от 14 января 1993 года </w:t>
      </w:r>
      <w:r w:rsidR="003A6158">
        <w:rPr>
          <w:szCs w:val="28"/>
          <w:lang w:eastAsia="x-none"/>
        </w:rPr>
        <w:t>№</w:t>
      </w:r>
      <w:r w:rsidR="003A6158" w:rsidRPr="003A6158">
        <w:rPr>
          <w:szCs w:val="28"/>
          <w:lang w:val="x-none" w:eastAsia="x-none"/>
        </w:rPr>
        <w:t xml:space="preserve"> 4292-1 </w:t>
      </w:r>
      <w:r w:rsidR="003A6158">
        <w:rPr>
          <w:szCs w:val="28"/>
          <w:lang w:eastAsia="x-none"/>
        </w:rPr>
        <w:t>«</w:t>
      </w:r>
      <w:r w:rsidR="003A6158" w:rsidRPr="003A6158">
        <w:rPr>
          <w:szCs w:val="28"/>
          <w:lang w:val="x-none" w:eastAsia="x-none"/>
        </w:rPr>
        <w:t>Об увековечении памяти погибших при защите Отечества</w:t>
      </w:r>
      <w:r w:rsidR="003A6158">
        <w:rPr>
          <w:szCs w:val="28"/>
          <w:lang w:eastAsia="x-none"/>
        </w:rPr>
        <w:t xml:space="preserve">», </w:t>
      </w:r>
      <w:r>
        <w:rPr>
          <w:szCs w:val="28"/>
          <w:lang w:eastAsia="x-none"/>
        </w:rPr>
        <w:t>пунктом</w:t>
      </w:r>
      <w:r w:rsidRPr="00D149AF">
        <w:rPr>
          <w:szCs w:val="28"/>
          <w:lang w:val="x-none" w:eastAsia="x-none"/>
        </w:rPr>
        <w:t xml:space="preserve"> 2 статьи 25 Федерального закона от 12 января 1996 г. № 8-ФЗ «О погребении и похоронном деле», пункт</w:t>
      </w:r>
      <w:r w:rsidR="00E02D06">
        <w:rPr>
          <w:szCs w:val="28"/>
          <w:lang w:eastAsia="x-none"/>
        </w:rPr>
        <w:t>ами</w:t>
      </w:r>
      <w:r w:rsidRPr="00D149AF">
        <w:rPr>
          <w:szCs w:val="28"/>
          <w:lang w:val="x-none" w:eastAsia="x-none"/>
        </w:rPr>
        <w:t xml:space="preserve"> 23</w:t>
      </w:r>
      <w:r w:rsidR="00E02D06">
        <w:rPr>
          <w:szCs w:val="28"/>
          <w:lang w:eastAsia="x-none"/>
        </w:rPr>
        <w:t>, 24</w:t>
      </w:r>
      <w:r w:rsidRPr="00D149AF">
        <w:rPr>
          <w:szCs w:val="28"/>
          <w:lang w:val="x-none" w:eastAsia="x-none"/>
        </w:rPr>
        <w:t xml:space="preserve"> части 1 статьи 16 Федерального закона от 06 октября 2003 г. № 131-ФЗ «Об общих принципах организации местного самоуправления в Российской Федерации», </w:t>
      </w:r>
      <w:r w:rsidRPr="00CF2DDD">
        <w:rPr>
          <w:szCs w:val="28"/>
          <w:lang w:val="x-none" w:eastAsia="x-none"/>
        </w:rPr>
        <w:t>частью 7 статьи 13 Федерального закона от 20 марта 2025 г. № 33-ФЗ «Об общих принципах организации местного самоуправления в единой системе публичной власти»</w:t>
      </w:r>
      <w:r>
        <w:rPr>
          <w:szCs w:val="28"/>
          <w:lang w:eastAsia="x-none"/>
        </w:rPr>
        <w:t xml:space="preserve">, </w:t>
      </w:r>
      <w:r w:rsidRPr="00D149AF">
        <w:rPr>
          <w:szCs w:val="28"/>
          <w:lang w:val="x-none" w:eastAsia="x-none"/>
        </w:rPr>
        <w:t>Федеральн</w:t>
      </w:r>
      <w:r w:rsidR="003A6158">
        <w:rPr>
          <w:szCs w:val="28"/>
          <w:lang w:eastAsia="x-none"/>
        </w:rPr>
        <w:t>ым</w:t>
      </w:r>
      <w:r w:rsidRPr="00D149AF">
        <w:rPr>
          <w:szCs w:val="28"/>
          <w:lang w:val="x-none" w:eastAsia="x-none"/>
        </w:rPr>
        <w:t xml:space="preserve"> закон</w:t>
      </w:r>
      <w:r w:rsidR="003A6158">
        <w:rPr>
          <w:szCs w:val="28"/>
          <w:lang w:eastAsia="x-none"/>
        </w:rPr>
        <w:t>ом</w:t>
      </w:r>
      <w:r w:rsidRPr="00D149AF">
        <w:rPr>
          <w:szCs w:val="28"/>
          <w:lang w:val="x-none" w:eastAsia="x-none"/>
        </w:rPr>
        <w:t xml:space="preserve"> от 21 апреля 2025 г. № 74-ФЗ «</w:t>
      </w:r>
      <w:bookmarkStart w:id="1" w:name="_Hlk229735523"/>
      <w:r w:rsidRPr="00D149AF">
        <w:rPr>
          <w:szCs w:val="28"/>
          <w:lang w:val="x-none" w:eastAsia="x-none"/>
        </w:rPr>
        <w:t>Об увековечении памяти жертв геноцида советского народа в период Великой Отечественной войны 1941-1945 годов</w:t>
      </w:r>
      <w:bookmarkEnd w:id="1"/>
      <w:r w:rsidRPr="00D149AF">
        <w:rPr>
          <w:szCs w:val="28"/>
          <w:lang w:val="x-none" w:eastAsia="x-none"/>
        </w:rPr>
        <w:t>», Уставом Пермского муниципального округа Пермского края, структурой администрации Пермского муниципального округа Пермского края, утвержденной решением Думы Пермского муниципального округа Пермского края от 29 ноября 2022 г. № 47</w:t>
      </w:r>
      <w:r>
        <w:rPr>
          <w:szCs w:val="28"/>
          <w:lang w:eastAsia="x-none"/>
        </w:rPr>
        <w:t xml:space="preserve">, </w:t>
      </w:r>
    </w:p>
    <w:p w14:paraId="0A4A812B" w14:textId="77777777" w:rsidR="007C0A15" w:rsidRPr="003A3262" w:rsidRDefault="007C0A15" w:rsidP="00555DE8">
      <w:pPr>
        <w:spacing w:line="360" w:lineRule="exact"/>
        <w:ind w:firstLine="709"/>
        <w:jc w:val="both"/>
        <w:rPr>
          <w:szCs w:val="28"/>
          <w:lang w:val="x-none" w:eastAsia="x-none"/>
        </w:rPr>
      </w:pPr>
      <w:r w:rsidRPr="003A3262">
        <w:rPr>
          <w:szCs w:val="28"/>
          <w:lang w:eastAsia="x-none"/>
        </w:rPr>
        <w:t>Дума Пермского муниципального округа Пермского края</w:t>
      </w:r>
      <w:r w:rsidRPr="003A3262">
        <w:rPr>
          <w:szCs w:val="28"/>
          <w:lang w:val="x-none" w:eastAsia="x-none"/>
        </w:rPr>
        <w:t xml:space="preserve"> </w:t>
      </w:r>
      <w:r w:rsidRPr="003A3262">
        <w:rPr>
          <w:szCs w:val="28"/>
          <w:lang w:eastAsia="x-none"/>
        </w:rPr>
        <w:t>РЕШАЕТ</w:t>
      </w:r>
      <w:r w:rsidRPr="003A3262">
        <w:rPr>
          <w:szCs w:val="28"/>
          <w:lang w:val="x-none" w:eastAsia="x-none"/>
        </w:rPr>
        <w:t>:</w:t>
      </w:r>
    </w:p>
    <w:p w14:paraId="674A1739" w14:textId="56F09E5E" w:rsidR="007C0A15" w:rsidRDefault="007C0A15" w:rsidP="00555DE8">
      <w:pPr>
        <w:spacing w:line="360" w:lineRule="exact"/>
        <w:ind w:firstLine="709"/>
        <w:jc w:val="both"/>
        <w:rPr>
          <w:szCs w:val="28"/>
        </w:rPr>
      </w:pPr>
      <w:r w:rsidRPr="003A3262">
        <w:rPr>
          <w:szCs w:val="28"/>
        </w:rPr>
        <w:t>1.</w:t>
      </w:r>
      <w:r>
        <w:t xml:space="preserve"> </w:t>
      </w:r>
      <w:r w:rsidRPr="00E73BA7">
        <w:rPr>
          <w:szCs w:val="28"/>
        </w:rPr>
        <w:t xml:space="preserve">Внести </w:t>
      </w:r>
      <w:r>
        <w:rPr>
          <w:szCs w:val="28"/>
        </w:rPr>
        <w:t xml:space="preserve">в раздел 3 </w:t>
      </w:r>
      <w:r w:rsidRPr="00E73BA7">
        <w:rPr>
          <w:szCs w:val="28"/>
        </w:rPr>
        <w:t>Положени</w:t>
      </w:r>
      <w:r>
        <w:rPr>
          <w:szCs w:val="28"/>
        </w:rPr>
        <w:t>я</w:t>
      </w:r>
      <w:r w:rsidRPr="00E73BA7">
        <w:rPr>
          <w:szCs w:val="28"/>
        </w:rPr>
        <w:t xml:space="preserve"> об управлении по развитию инфраструктуры администрации Пермского муниципального округа Пермского края, утвержденно</w:t>
      </w:r>
      <w:r>
        <w:rPr>
          <w:szCs w:val="28"/>
        </w:rPr>
        <w:t>го</w:t>
      </w:r>
      <w:r w:rsidRPr="00E73BA7">
        <w:rPr>
          <w:szCs w:val="28"/>
        </w:rPr>
        <w:t xml:space="preserve"> решением Думы Пермского муниципального округа Пермского края от 29 ноября 2022 г. № 57 (в редакции решений Думы Пермского муниципального округа Пермского края от 29 февраля 2024 г. № 301, от 24 </w:t>
      </w:r>
      <w:r w:rsidRPr="00E73BA7">
        <w:rPr>
          <w:szCs w:val="28"/>
        </w:rPr>
        <w:lastRenderedPageBreak/>
        <w:t>апреля 2025 г. № 394</w:t>
      </w:r>
      <w:r>
        <w:rPr>
          <w:szCs w:val="28"/>
        </w:rPr>
        <w:t xml:space="preserve">, от 23 октября 2025 г. № 442, </w:t>
      </w:r>
      <w:r w:rsidRPr="001F076E">
        <w:rPr>
          <w:szCs w:val="28"/>
        </w:rPr>
        <w:t>от 29 января 2026 г. № 477</w:t>
      </w:r>
      <w:r>
        <w:rPr>
          <w:szCs w:val="28"/>
        </w:rPr>
        <w:t>, от 26 февраля 2026 г. № 488</w:t>
      </w:r>
      <w:r w:rsidRPr="00E73BA7">
        <w:rPr>
          <w:szCs w:val="28"/>
        </w:rPr>
        <w:t xml:space="preserve">), </w:t>
      </w:r>
      <w:r w:rsidRPr="00B33AF3">
        <w:rPr>
          <w:szCs w:val="28"/>
        </w:rPr>
        <w:t>следующие изменения</w:t>
      </w:r>
      <w:r w:rsidRPr="00E73BA7">
        <w:rPr>
          <w:szCs w:val="28"/>
        </w:rPr>
        <w:t>:</w:t>
      </w:r>
    </w:p>
    <w:p w14:paraId="2069E649" w14:textId="7ADC316B" w:rsidR="007C0A15" w:rsidRPr="00190304" w:rsidRDefault="007C0A15" w:rsidP="00555DE8">
      <w:pPr>
        <w:spacing w:line="360" w:lineRule="exact"/>
        <w:ind w:firstLine="709"/>
        <w:jc w:val="both"/>
        <w:rPr>
          <w:szCs w:val="28"/>
        </w:rPr>
      </w:pPr>
      <w:r w:rsidRPr="00190304">
        <w:rPr>
          <w:szCs w:val="28"/>
        </w:rPr>
        <w:t>1.1.</w:t>
      </w:r>
      <w:r w:rsidR="003A6158">
        <w:rPr>
          <w:szCs w:val="28"/>
        </w:rPr>
        <w:t xml:space="preserve"> </w:t>
      </w:r>
      <w:r w:rsidRPr="00190304">
        <w:rPr>
          <w:szCs w:val="28"/>
        </w:rPr>
        <w:t>пункт 3.5 изложить в следующей редакции:</w:t>
      </w:r>
    </w:p>
    <w:p w14:paraId="19B44CAC" w14:textId="2CF06ABA" w:rsidR="007C0A15" w:rsidRDefault="007C0A15" w:rsidP="00555DE8">
      <w:pPr>
        <w:spacing w:line="360" w:lineRule="exact"/>
        <w:ind w:firstLine="709"/>
        <w:jc w:val="both"/>
        <w:rPr>
          <w:szCs w:val="28"/>
        </w:rPr>
      </w:pPr>
      <w:r w:rsidRPr="00190304">
        <w:rPr>
          <w:szCs w:val="28"/>
        </w:rPr>
        <w:t>«3.5.</w:t>
      </w:r>
      <w:r w:rsidR="003A6158">
        <w:rPr>
          <w:szCs w:val="28"/>
        </w:rPr>
        <w:t xml:space="preserve"> </w:t>
      </w:r>
      <w:r w:rsidRPr="0011221A">
        <w:rPr>
          <w:szCs w:val="28"/>
        </w:rPr>
        <w:t>Ре</w:t>
      </w:r>
      <w:r w:rsidRPr="00190304">
        <w:rPr>
          <w:szCs w:val="28"/>
        </w:rPr>
        <w:t xml:space="preserve">ализуя задачи, указанные в подпункте 2.2.5 пункта 2.2 раздела 2 настоящего Положения, Управление </w:t>
      </w:r>
      <w:r w:rsidRPr="003A1F2D">
        <w:rPr>
          <w:szCs w:val="28"/>
        </w:rPr>
        <w:t>о</w:t>
      </w:r>
      <w:r>
        <w:rPr>
          <w:szCs w:val="28"/>
        </w:rPr>
        <w:t>существляет</w:t>
      </w:r>
      <w:r w:rsidRPr="003A1F2D">
        <w:rPr>
          <w:szCs w:val="28"/>
        </w:rPr>
        <w:t xml:space="preserve"> мероприятия по созданию мест (площадок) накопления твердых коммунальных отходов, </w:t>
      </w:r>
      <w:r w:rsidRPr="00E01BF6">
        <w:rPr>
          <w:szCs w:val="28"/>
        </w:rPr>
        <w:t>за исключением установленных действующим законодательством случаев, когда такая обязанность лежит на других лицах</w:t>
      </w:r>
      <w:r>
        <w:rPr>
          <w:szCs w:val="28"/>
        </w:rPr>
        <w:t>;</w:t>
      </w:r>
      <w:r w:rsidRPr="003A1F2D">
        <w:rPr>
          <w:szCs w:val="28"/>
        </w:rPr>
        <w:t>»;</w:t>
      </w:r>
    </w:p>
    <w:p w14:paraId="17CDD0B5" w14:textId="77777777" w:rsidR="00F3570A" w:rsidRDefault="007C0A15" w:rsidP="00555DE8">
      <w:pPr>
        <w:spacing w:line="360" w:lineRule="exact"/>
        <w:ind w:firstLine="709"/>
        <w:jc w:val="both"/>
        <w:rPr>
          <w:szCs w:val="28"/>
        </w:rPr>
      </w:pPr>
      <w:bookmarkStart w:id="2" w:name="_Hlk227142037"/>
      <w:r>
        <w:rPr>
          <w:szCs w:val="28"/>
        </w:rPr>
        <w:t>1.2.</w:t>
      </w:r>
      <w:r w:rsidR="003A6158">
        <w:rPr>
          <w:szCs w:val="28"/>
        </w:rPr>
        <w:t xml:space="preserve"> </w:t>
      </w:r>
      <w:r w:rsidR="00F3570A">
        <w:rPr>
          <w:szCs w:val="28"/>
        </w:rPr>
        <w:t xml:space="preserve">в </w:t>
      </w:r>
      <w:r>
        <w:rPr>
          <w:szCs w:val="28"/>
        </w:rPr>
        <w:t>пункт</w:t>
      </w:r>
      <w:r w:rsidR="00F3570A">
        <w:rPr>
          <w:szCs w:val="28"/>
        </w:rPr>
        <w:t>е</w:t>
      </w:r>
      <w:r>
        <w:rPr>
          <w:szCs w:val="28"/>
        </w:rPr>
        <w:t xml:space="preserve"> 3.6</w:t>
      </w:r>
      <w:r w:rsidR="00F3570A">
        <w:rPr>
          <w:szCs w:val="28"/>
        </w:rPr>
        <w:t>:</w:t>
      </w:r>
    </w:p>
    <w:p w14:paraId="10DFF0E1" w14:textId="77777777" w:rsidR="006C7734" w:rsidRDefault="00F3570A" w:rsidP="00555DE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1.2.1.</w:t>
      </w:r>
      <w:r w:rsidR="003A6158">
        <w:rPr>
          <w:szCs w:val="28"/>
        </w:rPr>
        <w:t xml:space="preserve"> </w:t>
      </w:r>
      <w:r w:rsidR="006C7734" w:rsidRPr="00255402">
        <w:rPr>
          <w:szCs w:val="28"/>
        </w:rPr>
        <w:t>подпункт 3.6.13 изложить в следующей редакции</w:t>
      </w:r>
      <w:r w:rsidR="006C7734">
        <w:rPr>
          <w:szCs w:val="28"/>
        </w:rPr>
        <w:t>:</w:t>
      </w:r>
    </w:p>
    <w:p w14:paraId="7A28A567" w14:textId="25DFC543" w:rsidR="006C7734" w:rsidRDefault="006C7734" w:rsidP="00555DE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1B2F37">
        <w:rPr>
          <w:szCs w:val="28"/>
        </w:rPr>
        <w:t>3.6.13.</w:t>
      </w:r>
      <w:r>
        <w:rPr>
          <w:szCs w:val="28"/>
        </w:rPr>
        <w:t xml:space="preserve"> </w:t>
      </w:r>
      <w:r w:rsidRPr="001B2F37">
        <w:rPr>
          <w:szCs w:val="28"/>
        </w:rPr>
        <w:t xml:space="preserve">осуществляет проектирование санитарно-защитных зон </w:t>
      </w:r>
      <w:r>
        <w:rPr>
          <w:szCs w:val="28"/>
        </w:rPr>
        <w:t>мест захоронения на территории муниципального округа;»;</w:t>
      </w:r>
    </w:p>
    <w:bookmarkEnd w:id="2"/>
    <w:p w14:paraId="0A1AA14D" w14:textId="460419D1" w:rsidR="006C7734" w:rsidRDefault="007C0A15" w:rsidP="00555DE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F3570A">
        <w:rPr>
          <w:szCs w:val="28"/>
        </w:rPr>
        <w:t>2</w:t>
      </w:r>
      <w:r>
        <w:rPr>
          <w:szCs w:val="28"/>
        </w:rPr>
        <w:t>.</w:t>
      </w:r>
      <w:bookmarkStart w:id="3" w:name="_Hlk228342913"/>
      <w:bookmarkStart w:id="4" w:name="_Hlk228342746"/>
      <w:r w:rsidR="006C7734" w:rsidRPr="006C7734">
        <w:rPr>
          <w:szCs w:val="28"/>
        </w:rPr>
        <w:t xml:space="preserve"> </w:t>
      </w:r>
      <w:r w:rsidR="006C7734">
        <w:rPr>
          <w:szCs w:val="28"/>
        </w:rPr>
        <w:t xml:space="preserve">дополнить подпунктом </w:t>
      </w:r>
      <w:r w:rsidR="006C7734" w:rsidRPr="00255402">
        <w:rPr>
          <w:szCs w:val="28"/>
        </w:rPr>
        <w:t>3.6.</w:t>
      </w:r>
      <w:r w:rsidR="006C7734">
        <w:rPr>
          <w:szCs w:val="28"/>
        </w:rPr>
        <w:t>14 следующего содержания:</w:t>
      </w:r>
    </w:p>
    <w:bookmarkEnd w:id="3"/>
    <w:p w14:paraId="3AAAD041" w14:textId="41E38B2E" w:rsidR="006C7734" w:rsidRDefault="006C7734" w:rsidP="00555DE8">
      <w:pPr>
        <w:spacing w:line="360" w:lineRule="exact"/>
        <w:ind w:firstLine="709"/>
        <w:jc w:val="both"/>
      </w:pPr>
      <w:r>
        <w:t>«3.6.14. организует и проводит работу</w:t>
      </w:r>
      <w:r w:rsidR="006D297B" w:rsidRPr="006D297B">
        <w:t xml:space="preserve"> по увековечению памяти погибших при защите Отечества</w:t>
      </w:r>
      <w:r w:rsidR="006D297B">
        <w:t>,</w:t>
      </w:r>
      <w:r w:rsidR="006D297B" w:rsidRPr="006D297B">
        <w:t xml:space="preserve"> жертв геноцида советского народа в период Великой Отечественной войны 1941-1945 годов</w:t>
      </w:r>
      <w:r w:rsidR="006D297B">
        <w:t xml:space="preserve"> </w:t>
      </w:r>
      <w:r w:rsidR="00BC65E4">
        <w:t xml:space="preserve">на территории муниципального округа </w:t>
      </w:r>
      <w:r w:rsidR="006D297B">
        <w:t xml:space="preserve">в пределах полномочий, установленных </w:t>
      </w:r>
      <w:r w:rsidR="00135840" w:rsidRPr="00135840">
        <w:t>Законом Российской Федерации от 14 января 1993 года № 4292-1 «Об увековечении памяти погибших при защите Отечества»</w:t>
      </w:r>
      <w:r w:rsidR="00135840">
        <w:t>,</w:t>
      </w:r>
      <w:r w:rsidR="00135840" w:rsidRPr="00135840">
        <w:t xml:space="preserve"> Федеральным законом от 21 апреля 2025 г. № 74-ФЗ «Об увековечении памяти жертв геноцида советского народа в период Великой Отечественной войны 1941-1945 годов»</w:t>
      </w:r>
      <w:r w:rsidR="00BC65E4">
        <w:t xml:space="preserve">, за исключением </w:t>
      </w:r>
      <w:r w:rsidR="00451350" w:rsidRPr="00451350">
        <w:t>осуществл</w:t>
      </w:r>
      <w:r w:rsidR="00451350">
        <w:t>ения</w:t>
      </w:r>
      <w:r w:rsidR="00451350" w:rsidRPr="00451350">
        <w:t xml:space="preserve"> мероприяти</w:t>
      </w:r>
      <w:r w:rsidR="00451350">
        <w:t>й</w:t>
      </w:r>
      <w:r w:rsidR="00451350" w:rsidRPr="00451350">
        <w:t xml:space="preserve"> по содержанию захоронений останков погибших при защите Отечества,</w:t>
      </w:r>
      <w:r w:rsidR="00451350">
        <w:t xml:space="preserve"> </w:t>
      </w:r>
      <w:r w:rsidR="00451350" w:rsidRPr="00451350">
        <w:t>жертв геноцида советского народа</w:t>
      </w:r>
      <w:r w:rsidR="00DF3DC0" w:rsidRPr="00DF3DC0">
        <w:t xml:space="preserve"> в период Великой Отечественной войны 1941-1945 годов</w:t>
      </w:r>
      <w:r w:rsidR="00DF3DC0">
        <w:t xml:space="preserve">, </w:t>
      </w:r>
      <w:r w:rsidR="00C60C5A" w:rsidRPr="00C60C5A">
        <w:t>расположенных на земельных участках, закрепленных за территориальным органом администрации</w:t>
      </w:r>
      <w:r w:rsidR="00C60C5A">
        <w:t>.</w:t>
      </w:r>
      <w:r>
        <w:t>»;</w:t>
      </w:r>
    </w:p>
    <w:bookmarkEnd w:id="4"/>
    <w:p w14:paraId="088B313F" w14:textId="4BC04F85" w:rsidR="007C0A15" w:rsidRDefault="007C0A15" w:rsidP="00555DE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1.3.</w:t>
      </w:r>
      <w:r w:rsidR="00D321D4">
        <w:rPr>
          <w:szCs w:val="28"/>
        </w:rPr>
        <w:t xml:space="preserve"> </w:t>
      </w:r>
      <w:r>
        <w:rPr>
          <w:szCs w:val="28"/>
        </w:rPr>
        <w:t>пункт 3.7 дополнить подпунктом 3.7.9 следующего содержания:</w:t>
      </w:r>
    </w:p>
    <w:p w14:paraId="5EECE85F" w14:textId="2A6288C1" w:rsidR="007C0A15" w:rsidRDefault="007C0A15" w:rsidP="00555DE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D57D01">
        <w:rPr>
          <w:szCs w:val="28"/>
        </w:rPr>
        <w:t>3.</w:t>
      </w:r>
      <w:r>
        <w:rPr>
          <w:szCs w:val="28"/>
        </w:rPr>
        <w:t>7.9</w:t>
      </w:r>
      <w:r w:rsidRPr="00D57D01">
        <w:rPr>
          <w:szCs w:val="28"/>
        </w:rPr>
        <w:t>.</w:t>
      </w:r>
      <w:r w:rsidR="00D321D4">
        <w:rPr>
          <w:szCs w:val="28"/>
        </w:rPr>
        <w:t xml:space="preserve"> </w:t>
      </w:r>
      <w:r w:rsidR="000F45D3" w:rsidRPr="000F45D3">
        <w:rPr>
          <w:szCs w:val="28"/>
        </w:rPr>
        <w:t xml:space="preserve">является органом, уполномоченным организовывать в соответствии с нормативными правовыми актами Пермского края, </w:t>
      </w:r>
      <w:r w:rsidR="000F45D3">
        <w:rPr>
          <w:szCs w:val="28"/>
        </w:rPr>
        <w:t>муниципального округа</w:t>
      </w:r>
      <w:r w:rsidR="000F45D3" w:rsidRPr="000F45D3">
        <w:rPr>
          <w:szCs w:val="28"/>
        </w:rPr>
        <w:t xml:space="preserve"> исполнение переданных отдельных государственных полномочий по организации мероприятий при осуществлении деятельности по обращ</w:t>
      </w:r>
      <w:r w:rsidR="000F45D3">
        <w:rPr>
          <w:szCs w:val="28"/>
        </w:rPr>
        <w:t>ению с животными без владельцев</w:t>
      </w:r>
      <w:r>
        <w:rPr>
          <w:szCs w:val="28"/>
        </w:rPr>
        <w:t>.».</w:t>
      </w:r>
    </w:p>
    <w:p w14:paraId="419B5DFA" w14:textId="77777777" w:rsidR="007C0A15" w:rsidRPr="00137D82" w:rsidRDefault="007C0A15" w:rsidP="00555DE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14">
        <w:rPr>
          <w:rFonts w:ascii="Times New Roman" w:hAnsi="Times New Roman" w:cs="Times New Roman"/>
          <w:sz w:val="28"/>
          <w:szCs w:val="28"/>
        </w:rPr>
        <w:t>2. Поручить главе муниципального округа - главе администрации Пермского муниципального округа Пермского края О.Н. Андриановой осуществить действия по государственной регистрации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5F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F6C8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F6C84">
        <w:rPr>
          <w:rFonts w:ascii="Times New Roman" w:hAnsi="Times New Roman" w:cs="Times New Roman"/>
          <w:sz w:val="28"/>
          <w:szCs w:val="28"/>
        </w:rPr>
        <w:t xml:space="preserve"> об управлении по развитию инфраструктуры администрации Пермского муниципального округа Пермского края, утвержденно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F6C84">
        <w:rPr>
          <w:rFonts w:ascii="Times New Roman" w:hAnsi="Times New Roman" w:cs="Times New Roman"/>
          <w:sz w:val="28"/>
          <w:szCs w:val="28"/>
        </w:rPr>
        <w:t xml:space="preserve"> решением Думы Пермского муниципального округа Пермского края от 29 ноября 2022 г. № 57</w:t>
      </w:r>
      <w:r w:rsidRPr="00435F14">
        <w:rPr>
          <w:rFonts w:ascii="Times New Roman" w:hAnsi="Times New Roman" w:cs="Times New Roman"/>
          <w:sz w:val="28"/>
          <w:szCs w:val="28"/>
        </w:rPr>
        <w:t>.</w:t>
      </w:r>
    </w:p>
    <w:p w14:paraId="00711505" w14:textId="77777777" w:rsidR="007C0A15" w:rsidRPr="00137D82" w:rsidRDefault="007C0A15" w:rsidP="00555DE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7D82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бюллетене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7D82">
        <w:rPr>
          <w:rFonts w:ascii="Times New Roman" w:hAnsi="Times New Roman" w:cs="Times New Roman"/>
          <w:sz w:val="28"/>
          <w:szCs w:val="28"/>
        </w:rPr>
        <w:t>Пермский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D82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</w:t>
      </w:r>
      <w:r w:rsidRPr="00137D82">
        <w:rPr>
          <w:rFonts w:ascii="Times New Roman" w:hAnsi="Times New Roman" w:cs="Times New Roman"/>
          <w:sz w:val="28"/>
          <w:szCs w:val="28"/>
        </w:rPr>
        <w:lastRenderedPageBreak/>
        <w:t xml:space="preserve">сайте Пермского муниципального округа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7D82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D82">
        <w:rPr>
          <w:rFonts w:ascii="Times New Roman" w:hAnsi="Times New Roman" w:cs="Times New Roman"/>
          <w:sz w:val="28"/>
          <w:szCs w:val="28"/>
        </w:rPr>
        <w:t xml:space="preserve"> (www.perm</w:t>
      </w:r>
      <w:r>
        <w:rPr>
          <w:rFonts w:ascii="Times New Roman" w:hAnsi="Times New Roman" w:cs="Times New Roman"/>
          <w:sz w:val="28"/>
          <w:szCs w:val="28"/>
          <w:lang w:val="en-US"/>
        </w:rPr>
        <w:t>okrug</w:t>
      </w:r>
      <w:r w:rsidRPr="00137D8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37D8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7D82">
        <w:rPr>
          <w:rFonts w:ascii="Times New Roman" w:hAnsi="Times New Roman" w:cs="Times New Roman"/>
          <w:sz w:val="28"/>
          <w:szCs w:val="28"/>
        </w:rPr>
        <w:t>).</w:t>
      </w:r>
    </w:p>
    <w:p w14:paraId="7A2333E9" w14:textId="0D400217" w:rsidR="00FE7471" w:rsidRDefault="007C0A15" w:rsidP="00555DE8">
      <w:pPr>
        <w:spacing w:line="360" w:lineRule="exact"/>
        <w:ind w:firstLine="709"/>
        <w:jc w:val="both"/>
        <w:rPr>
          <w:noProof/>
        </w:rPr>
      </w:pPr>
      <w:r>
        <w:rPr>
          <w:szCs w:val="28"/>
        </w:rPr>
        <w:t>4</w:t>
      </w:r>
      <w:r w:rsidRPr="00137D82">
        <w:rPr>
          <w:szCs w:val="28"/>
        </w:rPr>
        <w:t>.</w:t>
      </w:r>
      <w:r w:rsidRPr="00AE7CDD">
        <w:rPr>
          <w:szCs w:val="28"/>
        </w:rPr>
        <w:t xml:space="preserve"> Настоящее решение вступает в силу со дня его официального опубликования.</w:t>
      </w:r>
    </w:p>
    <w:p w14:paraId="5B0B785C" w14:textId="62BAF9F7" w:rsidR="00FA64DA" w:rsidRDefault="00FA64DA" w:rsidP="00555DE8">
      <w:pPr>
        <w:spacing w:line="360" w:lineRule="exact"/>
        <w:ind w:firstLine="709"/>
        <w:rPr>
          <w:noProof/>
        </w:rPr>
      </w:pPr>
    </w:p>
    <w:p w14:paraId="3A145DE2" w14:textId="77777777" w:rsidR="00555DE8" w:rsidRDefault="00555DE8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0A34D11B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Пермского муниципальн</w:t>
      </w:r>
      <w:r w:rsidR="00FA64DA">
        <w:rPr>
          <w:noProof/>
        </w:rPr>
        <w:t xml:space="preserve">ого округа                  </w:t>
      </w:r>
      <w:r>
        <w:rPr>
          <w:noProof/>
        </w:rPr>
        <w:t xml:space="preserve">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5EED81D6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FA64DA">
      <w:footerReference w:type="default" r:id="rId9"/>
      <w:pgSz w:w="11906" w:h="16838" w:code="9"/>
      <w:pgMar w:top="1134" w:right="851" w:bottom="1134" w:left="1418" w:header="720" w:footer="64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47ECA" w14:textId="77777777" w:rsidR="00116547" w:rsidRDefault="00116547" w:rsidP="00DA5614">
      <w:r>
        <w:separator/>
      </w:r>
    </w:p>
  </w:endnote>
  <w:endnote w:type="continuationSeparator" w:id="0">
    <w:p w14:paraId="3E731006" w14:textId="77777777" w:rsidR="00116547" w:rsidRDefault="0011654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01E45155" w:rsidR="00352835" w:rsidRPr="00FE7471" w:rsidRDefault="00352835" w:rsidP="0023189A">
    <w:pPr>
      <w:pStyle w:val="ae"/>
      <w:jc w:val="right"/>
      <w:rPr>
        <w:szCs w:val="28"/>
      </w:rPr>
    </w:pPr>
    <w:r w:rsidRPr="00FE7471">
      <w:rPr>
        <w:szCs w:val="28"/>
      </w:rPr>
      <w:fldChar w:fldCharType="begin"/>
    </w:r>
    <w:r w:rsidRPr="00FE7471">
      <w:rPr>
        <w:szCs w:val="28"/>
      </w:rPr>
      <w:instrText>PAGE   \* MERGEFORMAT</w:instrText>
    </w:r>
    <w:r w:rsidRPr="00FE7471">
      <w:rPr>
        <w:szCs w:val="28"/>
      </w:rPr>
      <w:fldChar w:fldCharType="separate"/>
    </w:r>
    <w:r w:rsidR="0011221A">
      <w:rPr>
        <w:noProof/>
        <w:szCs w:val="28"/>
      </w:rPr>
      <w:t>3</w:t>
    </w:r>
    <w:r w:rsidRPr="00FE7471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626BD" w14:textId="77777777" w:rsidR="00116547" w:rsidRDefault="00116547" w:rsidP="00DA5614">
      <w:r>
        <w:separator/>
      </w:r>
    </w:p>
  </w:footnote>
  <w:footnote w:type="continuationSeparator" w:id="0">
    <w:p w14:paraId="74FE2607" w14:textId="77777777" w:rsidR="00116547" w:rsidRDefault="0011654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3B0D"/>
    <w:rsid w:val="00020A41"/>
    <w:rsid w:val="0002244D"/>
    <w:rsid w:val="000341A4"/>
    <w:rsid w:val="00040109"/>
    <w:rsid w:val="00053764"/>
    <w:rsid w:val="00062005"/>
    <w:rsid w:val="00073E35"/>
    <w:rsid w:val="00084B8D"/>
    <w:rsid w:val="000917E0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5D3"/>
    <w:rsid w:val="000F4DAF"/>
    <w:rsid w:val="00104B9B"/>
    <w:rsid w:val="0011145B"/>
    <w:rsid w:val="0011221A"/>
    <w:rsid w:val="001145DF"/>
    <w:rsid w:val="00116547"/>
    <w:rsid w:val="00124BE0"/>
    <w:rsid w:val="0012652F"/>
    <w:rsid w:val="00126A74"/>
    <w:rsid w:val="001323B7"/>
    <w:rsid w:val="00135840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05A5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107"/>
    <w:rsid w:val="0024127C"/>
    <w:rsid w:val="00241EF9"/>
    <w:rsid w:val="00243E99"/>
    <w:rsid w:val="002514A8"/>
    <w:rsid w:val="00256138"/>
    <w:rsid w:val="0026564B"/>
    <w:rsid w:val="002674B5"/>
    <w:rsid w:val="00276B48"/>
    <w:rsid w:val="002839C7"/>
    <w:rsid w:val="00295B8B"/>
    <w:rsid w:val="00295BF3"/>
    <w:rsid w:val="002A60D6"/>
    <w:rsid w:val="002A721E"/>
    <w:rsid w:val="002B1A2D"/>
    <w:rsid w:val="002C1A0E"/>
    <w:rsid w:val="002C5595"/>
    <w:rsid w:val="002D30FC"/>
    <w:rsid w:val="002D35BC"/>
    <w:rsid w:val="0030105E"/>
    <w:rsid w:val="003023F0"/>
    <w:rsid w:val="00303D8F"/>
    <w:rsid w:val="003043D0"/>
    <w:rsid w:val="003131FA"/>
    <w:rsid w:val="00320789"/>
    <w:rsid w:val="003266FA"/>
    <w:rsid w:val="00327466"/>
    <w:rsid w:val="00332E76"/>
    <w:rsid w:val="00333CC7"/>
    <w:rsid w:val="00340BDF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679DC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A6158"/>
    <w:rsid w:val="003B633E"/>
    <w:rsid w:val="003C5E4B"/>
    <w:rsid w:val="003D00F2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1350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5C0E"/>
    <w:rsid w:val="00546542"/>
    <w:rsid w:val="00552D1B"/>
    <w:rsid w:val="005556DE"/>
    <w:rsid w:val="00555DE8"/>
    <w:rsid w:val="00562B16"/>
    <w:rsid w:val="005650DE"/>
    <w:rsid w:val="005702E6"/>
    <w:rsid w:val="00573AC7"/>
    <w:rsid w:val="00574AAB"/>
    <w:rsid w:val="00577A95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0A3F"/>
    <w:rsid w:val="0063488E"/>
    <w:rsid w:val="00646C78"/>
    <w:rsid w:val="006561B7"/>
    <w:rsid w:val="00663884"/>
    <w:rsid w:val="00664759"/>
    <w:rsid w:val="0067033D"/>
    <w:rsid w:val="00672867"/>
    <w:rsid w:val="00672982"/>
    <w:rsid w:val="00677C64"/>
    <w:rsid w:val="006818E1"/>
    <w:rsid w:val="00687730"/>
    <w:rsid w:val="00693116"/>
    <w:rsid w:val="00695E85"/>
    <w:rsid w:val="006A5695"/>
    <w:rsid w:val="006B03C5"/>
    <w:rsid w:val="006C39F7"/>
    <w:rsid w:val="006C7734"/>
    <w:rsid w:val="006D164A"/>
    <w:rsid w:val="006D297B"/>
    <w:rsid w:val="006D5596"/>
    <w:rsid w:val="006E0682"/>
    <w:rsid w:val="006E0B08"/>
    <w:rsid w:val="006E638A"/>
    <w:rsid w:val="006E76FB"/>
    <w:rsid w:val="006F406E"/>
    <w:rsid w:val="007002DC"/>
    <w:rsid w:val="0070042E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310D7"/>
    <w:rsid w:val="00735A14"/>
    <w:rsid w:val="00742394"/>
    <w:rsid w:val="00761C7C"/>
    <w:rsid w:val="00780D23"/>
    <w:rsid w:val="00784AC5"/>
    <w:rsid w:val="0079448D"/>
    <w:rsid w:val="007A212B"/>
    <w:rsid w:val="007A2E6E"/>
    <w:rsid w:val="007B2B65"/>
    <w:rsid w:val="007C0A15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43B47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95815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20CE"/>
    <w:rsid w:val="009958CA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27E1"/>
    <w:rsid w:val="00A1365E"/>
    <w:rsid w:val="00A16D73"/>
    <w:rsid w:val="00A260B1"/>
    <w:rsid w:val="00A317F0"/>
    <w:rsid w:val="00A32B7A"/>
    <w:rsid w:val="00A35DE8"/>
    <w:rsid w:val="00A4342D"/>
    <w:rsid w:val="00A44C1A"/>
    <w:rsid w:val="00A51273"/>
    <w:rsid w:val="00A52A67"/>
    <w:rsid w:val="00A571F8"/>
    <w:rsid w:val="00A7718B"/>
    <w:rsid w:val="00A94EAC"/>
    <w:rsid w:val="00A9540E"/>
    <w:rsid w:val="00AB03D3"/>
    <w:rsid w:val="00AB47FA"/>
    <w:rsid w:val="00AB54A7"/>
    <w:rsid w:val="00AB5FE9"/>
    <w:rsid w:val="00AB6EB1"/>
    <w:rsid w:val="00AC42FA"/>
    <w:rsid w:val="00AC7D80"/>
    <w:rsid w:val="00AD16D0"/>
    <w:rsid w:val="00AD1D11"/>
    <w:rsid w:val="00AD1D17"/>
    <w:rsid w:val="00AD48C8"/>
    <w:rsid w:val="00AE2AE3"/>
    <w:rsid w:val="00AF23E2"/>
    <w:rsid w:val="00AF369A"/>
    <w:rsid w:val="00AF4B4D"/>
    <w:rsid w:val="00AF4EB4"/>
    <w:rsid w:val="00B002ED"/>
    <w:rsid w:val="00B029C0"/>
    <w:rsid w:val="00B03348"/>
    <w:rsid w:val="00B13481"/>
    <w:rsid w:val="00B20E81"/>
    <w:rsid w:val="00B27A4B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65E4"/>
    <w:rsid w:val="00BC7607"/>
    <w:rsid w:val="00BD0D2F"/>
    <w:rsid w:val="00BD45F1"/>
    <w:rsid w:val="00BE4950"/>
    <w:rsid w:val="00C06726"/>
    <w:rsid w:val="00C0727D"/>
    <w:rsid w:val="00C11508"/>
    <w:rsid w:val="00C11820"/>
    <w:rsid w:val="00C14D37"/>
    <w:rsid w:val="00C210E9"/>
    <w:rsid w:val="00C21B12"/>
    <w:rsid w:val="00C22124"/>
    <w:rsid w:val="00C35C2B"/>
    <w:rsid w:val="00C4660D"/>
    <w:rsid w:val="00C50DDE"/>
    <w:rsid w:val="00C60C5A"/>
    <w:rsid w:val="00C64C79"/>
    <w:rsid w:val="00C75CF2"/>
    <w:rsid w:val="00C86FB2"/>
    <w:rsid w:val="00C92A2A"/>
    <w:rsid w:val="00C93939"/>
    <w:rsid w:val="00C955F1"/>
    <w:rsid w:val="00CA0B9C"/>
    <w:rsid w:val="00CA4415"/>
    <w:rsid w:val="00CA4D1A"/>
    <w:rsid w:val="00CB27EF"/>
    <w:rsid w:val="00CB421F"/>
    <w:rsid w:val="00CB6D00"/>
    <w:rsid w:val="00CB743C"/>
    <w:rsid w:val="00CB7CFD"/>
    <w:rsid w:val="00CC2CB8"/>
    <w:rsid w:val="00CC4C83"/>
    <w:rsid w:val="00CE34DE"/>
    <w:rsid w:val="00CE58A2"/>
    <w:rsid w:val="00CE7E9F"/>
    <w:rsid w:val="00CF1431"/>
    <w:rsid w:val="00CF22B7"/>
    <w:rsid w:val="00CF402D"/>
    <w:rsid w:val="00CF7112"/>
    <w:rsid w:val="00D1660C"/>
    <w:rsid w:val="00D16BD7"/>
    <w:rsid w:val="00D16E9F"/>
    <w:rsid w:val="00D21EEE"/>
    <w:rsid w:val="00D2232E"/>
    <w:rsid w:val="00D22E6A"/>
    <w:rsid w:val="00D30CA9"/>
    <w:rsid w:val="00D321D4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410A"/>
    <w:rsid w:val="00DE7785"/>
    <w:rsid w:val="00DF084D"/>
    <w:rsid w:val="00DF0D47"/>
    <w:rsid w:val="00DF1D60"/>
    <w:rsid w:val="00DF3DC0"/>
    <w:rsid w:val="00E00F10"/>
    <w:rsid w:val="00E02D06"/>
    <w:rsid w:val="00E02F32"/>
    <w:rsid w:val="00E101E4"/>
    <w:rsid w:val="00E11639"/>
    <w:rsid w:val="00E11D4A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13A6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1657"/>
    <w:rsid w:val="00EA3AF6"/>
    <w:rsid w:val="00EA4F5A"/>
    <w:rsid w:val="00EA5916"/>
    <w:rsid w:val="00EA7055"/>
    <w:rsid w:val="00EA7C4B"/>
    <w:rsid w:val="00EA7DEC"/>
    <w:rsid w:val="00EB27FF"/>
    <w:rsid w:val="00EB5E00"/>
    <w:rsid w:val="00EB6AA2"/>
    <w:rsid w:val="00EC03CB"/>
    <w:rsid w:val="00EC63F1"/>
    <w:rsid w:val="00EE30A6"/>
    <w:rsid w:val="00EE420E"/>
    <w:rsid w:val="00EE5DFB"/>
    <w:rsid w:val="00F02BBC"/>
    <w:rsid w:val="00F11497"/>
    <w:rsid w:val="00F11679"/>
    <w:rsid w:val="00F16712"/>
    <w:rsid w:val="00F17172"/>
    <w:rsid w:val="00F333C0"/>
    <w:rsid w:val="00F3570A"/>
    <w:rsid w:val="00F35C94"/>
    <w:rsid w:val="00F41941"/>
    <w:rsid w:val="00F41D70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A64DA"/>
    <w:rsid w:val="00FB163F"/>
    <w:rsid w:val="00FB33CE"/>
    <w:rsid w:val="00FB3AA3"/>
    <w:rsid w:val="00FD1C66"/>
    <w:rsid w:val="00FE6CAD"/>
    <w:rsid w:val="00FE747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1B51-0D6F-4BC9-980B-9776A9D2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2026-05-29T07:45:00Z</cp:lastPrinted>
  <dcterms:created xsi:type="dcterms:W3CDTF">2026-06-01T10:55:00Z</dcterms:created>
  <dcterms:modified xsi:type="dcterms:W3CDTF">2026-06-01T10:55:00Z</dcterms:modified>
</cp:coreProperties>
</file>